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03" w:rsidRPr="007E1C03" w:rsidRDefault="007E1C03" w:rsidP="00D82A12">
      <w:pPr>
        <w:pStyle w:val="Ingenafstand"/>
        <w:rPr>
          <w:b/>
          <w:sz w:val="28"/>
          <w:szCs w:val="28"/>
        </w:rPr>
      </w:pPr>
      <w:bookmarkStart w:id="0" w:name="_GoBack"/>
    </w:p>
    <w:bookmarkEnd w:id="0"/>
    <w:p w:rsidR="007E1C03" w:rsidRDefault="007E1C03" w:rsidP="00D82A12">
      <w:pPr>
        <w:pStyle w:val="Ingenafstand"/>
        <w:rPr>
          <w:b/>
          <w:sz w:val="24"/>
          <w:szCs w:val="24"/>
        </w:rPr>
      </w:pPr>
    </w:p>
    <w:p w:rsidR="00D82A12" w:rsidRPr="00C41D99" w:rsidRDefault="00D82A12" w:rsidP="00D82A12">
      <w:pPr>
        <w:pStyle w:val="Ingenafstand"/>
        <w:rPr>
          <w:b/>
          <w:sz w:val="24"/>
          <w:szCs w:val="24"/>
        </w:rPr>
      </w:pPr>
      <w:r w:rsidRPr="00C41D99">
        <w:rPr>
          <w:b/>
          <w:sz w:val="24"/>
          <w:szCs w:val="24"/>
        </w:rPr>
        <w:t>§ 1 Navn</w:t>
      </w:r>
      <w:r w:rsidR="006E25AF" w:rsidRPr="00C41D99">
        <w:rPr>
          <w:b/>
          <w:sz w:val="24"/>
          <w:szCs w:val="24"/>
        </w:rPr>
        <w:t xml:space="preserve"> og fundering.</w:t>
      </w:r>
    </w:p>
    <w:p w:rsidR="00D82A12" w:rsidRPr="001A1DB9" w:rsidRDefault="00D82A12" w:rsidP="00D82A12">
      <w:pPr>
        <w:pStyle w:val="Ingenafstand"/>
        <w:rPr>
          <w:sz w:val="24"/>
          <w:szCs w:val="24"/>
        </w:rPr>
      </w:pPr>
      <w:r w:rsidRPr="001A1DB9">
        <w:rPr>
          <w:sz w:val="24"/>
          <w:szCs w:val="24"/>
        </w:rPr>
        <w:t>Foreningens navn er ”Viking Petanque”.</w:t>
      </w:r>
    </w:p>
    <w:p w:rsidR="006E25AF" w:rsidRPr="001A1DB9" w:rsidRDefault="00D82A12" w:rsidP="00D82A12">
      <w:pPr>
        <w:pStyle w:val="Ingenafstand"/>
        <w:rPr>
          <w:sz w:val="24"/>
          <w:szCs w:val="24"/>
        </w:rPr>
      </w:pPr>
      <w:r w:rsidRPr="001A1DB9">
        <w:rPr>
          <w:sz w:val="24"/>
          <w:szCs w:val="24"/>
        </w:rPr>
        <w:t>Foreningens hjemsted er Rønne, hørende under Bornholms Regions Kommune</w:t>
      </w:r>
      <w:r w:rsidR="006E25AF" w:rsidRPr="001A1DB9">
        <w:rPr>
          <w:sz w:val="24"/>
          <w:szCs w:val="24"/>
        </w:rPr>
        <w:t>.</w:t>
      </w:r>
    </w:p>
    <w:p w:rsidR="006E25AF" w:rsidRPr="001A1DB9" w:rsidRDefault="006E25AF" w:rsidP="00D82A12">
      <w:pPr>
        <w:pStyle w:val="Ingenafstand"/>
        <w:rPr>
          <w:sz w:val="24"/>
          <w:szCs w:val="24"/>
        </w:rPr>
      </w:pPr>
      <w:r w:rsidRPr="001A1DB9">
        <w:rPr>
          <w:sz w:val="24"/>
          <w:szCs w:val="24"/>
        </w:rPr>
        <w:t xml:space="preserve">Viking Petanque </w:t>
      </w:r>
      <w:r w:rsidR="004706EF">
        <w:rPr>
          <w:sz w:val="24"/>
          <w:szCs w:val="24"/>
        </w:rPr>
        <w:t>er tilsluttet DGI,</w:t>
      </w:r>
      <w:r w:rsidR="00C95404" w:rsidRPr="001A1DB9">
        <w:rPr>
          <w:sz w:val="24"/>
          <w:szCs w:val="24"/>
        </w:rPr>
        <w:t xml:space="preserve"> DIF via Dansk Petanque Forbund </w:t>
      </w:r>
      <w:r w:rsidR="004706EF">
        <w:rPr>
          <w:sz w:val="24"/>
          <w:szCs w:val="24"/>
        </w:rPr>
        <w:t xml:space="preserve">samt Viking </w:t>
      </w:r>
      <w:proofErr w:type="spellStart"/>
      <w:r w:rsidR="004706EF">
        <w:rPr>
          <w:sz w:val="24"/>
          <w:szCs w:val="24"/>
        </w:rPr>
        <w:t>samarbejdsforum</w:t>
      </w:r>
      <w:proofErr w:type="spellEnd"/>
      <w:r w:rsidR="004706EF">
        <w:rPr>
          <w:sz w:val="24"/>
          <w:szCs w:val="24"/>
        </w:rPr>
        <w:t xml:space="preserve"> </w:t>
      </w:r>
      <w:r w:rsidR="00C95404" w:rsidRPr="001A1DB9">
        <w:rPr>
          <w:sz w:val="24"/>
          <w:szCs w:val="24"/>
        </w:rPr>
        <w:t>og vedkender sig organisationernes formålsparagraffer og værdigrundlag.</w:t>
      </w:r>
    </w:p>
    <w:p w:rsidR="006E25AF" w:rsidRPr="001A1DB9" w:rsidRDefault="006E25AF" w:rsidP="00D82A12">
      <w:pPr>
        <w:pStyle w:val="Ingenafstand"/>
        <w:rPr>
          <w:sz w:val="24"/>
          <w:szCs w:val="24"/>
        </w:rPr>
      </w:pPr>
    </w:p>
    <w:p w:rsidR="006E25AF" w:rsidRPr="00C41D99" w:rsidRDefault="006E25AF" w:rsidP="00D82A12">
      <w:pPr>
        <w:pStyle w:val="Ingenafstand"/>
        <w:rPr>
          <w:b/>
          <w:sz w:val="24"/>
          <w:szCs w:val="24"/>
        </w:rPr>
      </w:pPr>
      <w:r w:rsidRPr="00C41D99">
        <w:rPr>
          <w:b/>
          <w:sz w:val="24"/>
          <w:szCs w:val="24"/>
        </w:rPr>
        <w:t>§ 2 Formål.</w:t>
      </w:r>
    </w:p>
    <w:p w:rsidR="00D82A12" w:rsidRPr="001A1DB9" w:rsidRDefault="006E25AF" w:rsidP="00D82A12">
      <w:pPr>
        <w:pStyle w:val="Ingenafstand"/>
        <w:rPr>
          <w:sz w:val="24"/>
          <w:szCs w:val="24"/>
        </w:rPr>
      </w:pPr>
      <w:r w:rsidRPr="001A1DB9">
        <w:rPr>
          <w:sz w:val="24"/>
          <w:szCs w:val="24"/>
        </w:rPr>
        <w:t>Foreningens formål er at fremme kendskabet</w:t>
      </w:r>
      <w:r w:rsidR="00DA48E4">
        <w:rPr>
          <w:sz w:val="24"/>
          <w:szCs w:val="24"/>
        </w:rPr>
        <w:t xml:space="preserve"> til</w:t>
      </w:r>
      <w:r w:rsidRPr="001A1DB9">
        <w:rPr>
          <w:sz w:val="24"/>
          <w:szCs w:val="24"/>
        </w:rPr>
        <w:t xml:space="preserve"> og interessen for petanque spillet, samt at virke for medlemmernes trivsel og kammeratskab</w:t>
      </w:r>
      <w:r w:rsidR="00500167">
        <w:rPr>
          <w:sz w:val="24"/>
          <w:szCs w:val="24"/>
        </w:rPr>
        <w:t>,</w:t>
      </w:r>
      <w:r w:rsidR="00D82A12" w:rsidRPr="001A1DB9">
        <w:rPr>
          <w:sz w:val="24"/>
          <w:szCs w:val="24"/>
        </w:rPr>
        <w:t xml:space="preserve"> </w:t>
      </w:r>
      <w:r w:rsidRPr="001A1DB9">
        <w:rPr>
          <w:sz w:val="24"/>
          <w:szCs w:val="24"/>
        </w:rPr>
        <w:t>ved at tilbyde træning, instruktion og samvær</w:t>
      </w:r>
      <w:r w:rsidR="00C95404" w:rsidRPr="001A1DB9">
        <w:rPr>
          <w:sz w:val="24"/>
          <w:szCs w:val="24"/>
        </w:rPr>
        <w:t>,</w:t>
      </w:r>
      <w:r w:rsidRPr="001A1DB9">
        <w:rPr>
          <w:sz w:val="24"/>
          <w:szCs w:val="24"/>
        </w:rPr>
        <w:t xml:space="preserve"> til gavn og glæde for den enkelte.</w:t>
      </w:r>
    </w:p>
    <w:p w:rsidR="0021129F" w:rsidRPr="001A1DB9" w:rsidRDefault="0021129F" w:rsidP="00D82A12">
      <w:pPr>
        <w:pStyle w:val="Ingenafstand"/>
        <w:rPr>
          <w:sz w:val="24"/>
          <w:szCs w:val="24"/>
        </w:rPr>
      </w:pPr>
    </w:p>
    <w:p w:rsidR="0021129F" w:rsidRPr="00C41D99" w:rsidRDefault="0021129F" w:rsidP="00D82A12">
      <w:pPr>
        <w:pStyle w:val="Ingenafstand"/>
        <w:rPr>
          <w:b/>
          <w:sz w:val="24"/>
          <w:szCs w:val="24"/>
        </w:rPr>
      </w:pPr>
      <w:r w:rsidRPr="00C41D99">
        <w:rPr>
          <w:b/>
          <w:sz w:val="24"/>
          <w:szCs w:val="24"/>
        </w:rPr>
        <w:t>§ 3 Optagelse af medlemmer.</w:t>
      </w:r>
    </w:p>
    <w:p w:rsidR="0021129F" w:rsidRPr="001A1DB9" w:rsidRDefault="0021129F" w:rsidP="0021129F">
      <w:pPr>
        <w:pStyle w:val="Ingenafstand"/>
        <w:numPr>
          <w:ilvl w:val="0"/>
          <w:numId w:val="1"/>
        </w:numPr>
        <w:rPr>
          <w:sz w:val="24"/>
          <w:szCs w:val="24"/>
        </w:rPr>
      </w:pPr>
      <w:r w:rsidRPr="001A1DB9">
        <w:rPr>
          <w:sz w:val="24"/>
          <w:szCs w:val="24"/>
        </w:rPr>
        <w:t>Som medlem kan optages personer som ønsker det, med mindre vedkommendes forhold eller medlemskab af andre foreninger er til hinder herfor.</w:t>
      </w:r>
    </w:p>
    <w:p w:rsidR="0021129F" w:rsidRPr="001A1DB9" w:rsidRDefault="0021129F" w:rsidP="0021129F">
      <w:pPr>
        <w:pStyle w:val="Ingenafstand"/>
        <w:numPr>
          <w:ilvl w:val="0"/>
          <w:numId w:val="1"/>
        </w:numPr>
        <w:rPr>
          <w:sz w:val="24"/>
          <w:szCs w:val="24"/>
        </w:rPr>
      </w:pPr>
      <w:r w:rsidRPr="001A1DB9">
        <w:rPr>
          <w:sz w:val="24"/>
          <w:szCs w:val="24"/>
        </w:rPr>
        <w:t>Medlemmer, der gennem en længere årrække har virket for foreningens trivsel, kan af enig bestyrelse udnævnes til æresmedlemm</w:t>
      </w:r>
      <w:r w:rsidR="00A601DC" w:rsidRPr="001A1DB9">
        <w:rPr>
          <w:sz w:val="24"/>
          <w:szCs w:val="24"/>
        </w:rPr>
        <w:t xml:space="preserve">er. </w:t>
      </w:r>
      <w:r w:rsidRPr="001A1DB9">
        <w:rPr>
          <w:sz w:val="24"/>
          <w:szCs w:val="24"/>
        </w:rPr>
        <w:t xml:space="preserve"> </w:t>
      </w:r>
    </w:p>
    <w:p w:rsidR="00A601DC" w:rsidRPr="001A1DB9" w:rsidRDefault="00A601DC" w:rsidP="00A601DC">
      <w:pPr>
        <w:pStyle w:val="Ingenafstand"/>
        <w:rPr>
          <w:sz w:val="24"/>
          <w:szCs w:val="24"/>
        </w:rPr>
      </w:pPr>
    </w:p>
    <w:p w:rsidR="00A601DC" w:rsidRPr="00C41D99" w:rsidRDefault="00A601DC" w:rsidP="00A601DC">
      <w:pPr>
        <w:pStyle w:val="Ingenafstand"/>
        <w:rPr>
          <w:b/>
          <w:sz w:val="24"/>
          <w:szCs w:val="24"/>
        </w:rPr>
      </w:pPr>
      <w:r w:rsidRPr="00C41D99">
        <w:rPr>
          <w:b/>
          <w:sz w:val="24"/>
          <w:szCs w:val="24"/>
        </w:rPr>
        <w:t>§ 4 Kontingent.</w:t>
      </w:r>
    </w:p>
    <w:p w:rsidR="00A601DC" w:rsidRPr="001A1DB9" w:rsidRDefault="004706EF" w:rsidP="00A601DC">
      <w:pPr>
        <w:pStyle w:val="Ingenafstand"/>
        <w:rPr>
          <w:sz w:val="24"/>
          <w:szCs w:val="24"/>
        </w:rPr>
      </w:pPr>
      <w:r>
        <w:rPr>
          <w:sz w:val="24"/>
          <w:szCs w:val="24"/>
        </w:rPr>
        <w:t>Bestyrelsen</w:t>
      </w:r>
      <w:r w:rsidR="00A601DC" w:rsidRPr="001A1DB9">
        <w:rPr>
          <w:sz w:val="24"/>
          <w:szCs w:val="24"/>
        </w:rPr>
        <w:t xml:space="preserve"> fastsætter kontingentet. </w:t>
      </w:r>
    </w:p>
    <w:p w:rsidR="00A601DC" w:rsidRPr="001A1DB9" w:rsidRDefault="00A601DC" w:rsidP="00A601DC">
      <w:pPr>
        <w:pStyle w:val="Ingenafstand"/>
        <w:rPr>
          <w:sz w:val="24"/>
          <w:szCs w:val="24"/>
        </w:rPr>
      </w:pPr>
      <w:r w:rsidRPr="001A1DB9">
        <w:rPr>
          <w:sz w:val="24"/>
          <w:szCs w:val="24"/>
        </w:rPr>
        <w:t>Hvis kontingentet ikke betales rettidigt, udsendes rykker med gebyr. Såfremt restancen ikke betales efter rykker, har bestyrelsen ret til at slette vedkommende som medlem af foreningen. Pågældende kan ikke genoptages som medlem før restancen er betalt.</w:t>
      </w:r>
    </w:p>
    <w:p w:rsidR="00A601DC" w:rsidRDefault="00410BE0" w:rsidP="00A601DC">
      <w:pPr>
        <w:pStyle w:val="Ingenafstand"/>
        <w:rPr>
          <w:sz w:val="24"/>
          <w:szCs w:val="24"/>
        </w:rPr>
      </w:pPr>
      <w:proofErr w:type="spellStart"/>
      <w:r w:rsidRPr="001A1DB9">
        <w:rPr>
          <w:sz w:val="24"/>
          <w:szCs w:val="24"/>
        </w:rPr>
        <w:t>Kon</w:t>
      </w:r>
      <w:r w:rsidR="004706EF">
        <w:rPr>
          <w:sz w:val="24"/>
          <w:szCs w:val="24"/>
        </w:rPr>
        <w:t>tingentåret</w:t>
      </w:r>
      <w:proofErr w:type="spellEnd"/>
      <w:r w:rsidR="004706EF">
        <w:rPr>
          <w:sz w:val="24"/>
          <w:szCs w:val="24"/>
        </w:rPr>
        <w:t xml:space="preserve"> følger kalenderåret</w:t>
      </w:r>
      <w:r w:rsidR="00500167" w:rsidRPr="001A1DB9">
        <w:rPr>
          <w:sz w:val="24"/>
          <w:szCs w:val="24"/>
        </w:rPr>
        <w:t>.</w:t>
      </w:r>
    </w:p>
    <w:p w:rsidR="00500167" w:rsidRPr="001A1DB9" w:rsidRDefault="00500167" w:rsidP="00A601DC">
      <w:pPr>
        <w:pStyle w:val="Ingenafstand"/>
        <w:rPr>
          <w:sz w:val="24"/>
          <w:szCs w:val="24"/>
        </w:rPr>
      </w:pPr>
    </w:p>
    <w:p w:rsidR="00A601DC" w:rsidRPr="00C41D99" w:rsidRDefault="00A601DC" w:rsidP="00A601DC">
      <w:pPr>
        <w:pStyle w:val="Ingenafstand"/>
        <w:rPr>
          <w:b/>
          <w:sz w:val="24"/>
          <w:szCs w:val="24"/>
        </w:rPr>
      </w:pPr>
      <w:r w:rsidRPr="00C41D99">
        <w:rPr>
          <w:b/>
          <w:sz w:val="24"/>
          <w:szCs w:val="24"/>
        </w:rPr>
        <w:t>§ 5 Udmeldelse og eksklusion.</w:t>
      </w:r>
    </w:p>
    <w:p w:rsidR="00A601DC" w:rsidRPr="001A1DB9" w:rsidRDefault="00A601DC" w:rsidP="00A601DC">
      <w:pPr>
        <w:pStyle w:val="Ingenafstand"/>
        <w:rPr>
          <w:sz w:val="24"/>
          <w:szCs w:val="24"/>
        </w:rPr>
      </w:pPr>
      <w:r w:rsidRPr="001A1DB9">
        <w:rPr>
          <w:sz w:val="24"/>
          <w:szCs w:val="24"/>
        </w:rPr>
        <w:t>Udmeldelse skal ske til kassereren.</w:t>
      </w:r>
    </w:p>
    <w:p w:rsidR="00A601DC" w:rsidRPr="001A1DB9" w:rsidRDefault="00A601DC" w:rsidP="00A601DC">
      <w:pPr>
        <w:pStyle w:val="Ingenafstand"/>
        <w:rPr>
          <w:sz w:val="24"/>
          <w:szCs w:val="24"/>
        </w:rPr>
      </w:pPr>
      <w:r w:rsidRPr="001A1DB9">
        <w:rPr>
          <w:sz w:val="24"/>
          <w:szCs w:val="24"/>
        </w:rPr>
        <w:t xml:space="preserve">Bestyrelsen kan udelukke et medlem når andre forhold gør sig gældende. </w:t>
      </w:r>
      <w:r w:rsidR="00410BE0" w:rsidRPr="001A1DB9">
        <w:rPr>
          <w:sz w:val="24"/>
          <w:szCs w:val="24"/>
        </w:rPr>
        <w:t>Beslutningen kræver dog, at mindst 4 bestyrelsesmedlemmer har stemt herfor. Det ekskluderede medlem kan kræve beslutningen prøvet ved et medlemsmøde, hvis vedkommende føler sig forurettet.</w:t>
      </w:r>
    </w:p>
    <w:p w:rsidR="00410BE0" w:rsidRPr="001A1DB9" w:rsidRDefault="00410BE0" w:rsidP="00A601DC">
      <w:pPr>
        <w:pStyle w:val="Ingenafstand"/>
        <w:rPr>
          <w:sz w:val="24"/>
          <w:szCs w:val="24"/>
        </w:rPr>
      </w:pPr>
    </w:p>
    <w:p w:rsidR="00410BE0" w:rsidRPr="00C41D99" w:rsidRDefault="00410BE0" w:rsidP="00A601DC">
      <w:pPr>
        <w:pStyle w:val="Ingenafstand"/>
        <w:rPr>
          <w:b/>
          <w:sz w:val="24"/>
          <w:szCs w:val="24"/>
        </w:rPr>
      </w:pPr>
      <w:r w:rsidRPr="00C41D99">
        <w:rPr>
          <w:b/>
          <w:sz w:val="24"/>
          <w:szCs w:val="24"/>
        </w:rPr>
        <w:t>§ 6 Foreningens ledelse.</w:t>
      </w:r>
    </w:p>
    <w:p w:rsidR="00410BE0" w:rsidRPr="001A1DB9" w:rsidRDefault="00410BE0" w:rsidP="00A601DC">
      <w:pPr>
        <w:pStyle w:val="Ingenafstand"/>
        <w:rPr>
          <w:sz w:val="24"/>
          <w:szCs w:val="24"/>
        </w:rPr>
      </w:pPr>
      <w:r w:rsidRPr="001A1DB9">
        <w:rPr>
          <w:sz w:val="24"/>
          <w:szCs w:val="24"/>
        </w:rPr>
        <w:t>Bestyrelsen består af</w:t>
      </w:r>
    </w:p>
    <w:p w:rsidR="00410BE0" w:rsidRPr="001A1DB9" w:rsidRDefault="00410BE0" w:rsidP="00410BE0">
      <w:pPr>
        <w:pStyle w:val="Ingenafstand"/>
        <w:numPr>
          <w:ilvl w:val="0"/>
          <w:numId w:val="2"/>
        </w:numPr>
        <w:rPr>
          <w:sz w:val="24"/>
          <w:szCs w:val="24"/>
        </w:rPr>
      </w:pPr>
      <w:r w:rsidRPr="001A1DB9">
        <w:rPr>
          <w:sz w:val="24"/>
          <w:szCs w:val="24"/>
        </w:rPr>
        <w:t>Formand</w:t>
      </w:r>
    </w:p>
    <w:p w:rsidR="00410BE0" w:rsidRPr="001A1DB9" w:rsidRDefault="004706EF" w:rsidP="00410BE0">
      <w:pPr>
        <w:pStyle w:val="Ingenafstand"/>
        <w:numPr>
          <w:ilvl w:val="0"/>
          <w:numId w:val="2"/>
        </w:numPr>
        <w:rPr>
          <w:sz w:val="24"/>
          <w:szCs w:val="24"/>
        </w:rPr>
      </w:pPr>
      <w:r>
        <w:rPr>
          <w:sz w:val="24"/>
          <w:szCs w:val="24"/>
        </w:rPr>
        <w:t>S</w:t>
      </w:r>
      <w:r w:rsidR="001A1DB9" w:rsidRPr="001A1DB9">
        <w:rPr>
          <w:sz w:val="24"/>
          <w:szCs w:val="24"/>
        </w:rPr>
        <w:t>ekretær</w:t>
      </w:r>
    </w:p>
    <w:p w:rsidR="00410BE0" w:rsidRPr="001A1DB9" w:rsidRDefault="00410BE0" w:rsidP="00410BE0">
      <w:pPr>
        <w:pStyle w:val="Ingenafstand"/>
        <w:numPr>
          <w:ilvl w:val="0"/>
          <w:numId w:val="2"/>
        </w:numPr>
        <w:rPr>
          <w:sz w:val="24"/>
          <w:szCs w:val="24"/>
        </w:rPr>
      </w:pPr>
      <w:r w:rsidRPr="001A1DB9">
        <w:rPr>
          <w:sz w:val="24"/>
          <w:szCs w:val="24"/>
        </w:rPr>
        <w:t>Kasserer</w:t>
      </w:r>
    </w:p>
    <w:p w:rsidR="00410BE0" w:rsidRPr="001A1DB9" w:rsidRDefault="00410BE0" w:rsidP="00410BE0">
      <w:pPr>
        <w:pStyle w:val="Ingenafstand"/>
        <w:numPr>
          <w:ilvl w:val="0"/>
          <w:numId w:val="2"/>
        </w:numPr>
        <w:rPr>
          <w:sz w:val="24"/>
          <w:szCs w:val="24"/>
        </w:rPr>
      </w:pPr>
      <w:r w:rsidRPr="001A1DB9">
        <w:rPr>
          <w:sz w:val="24"/>
          <w:szCs w:val="24"/>
        </w:rPr>
        <w:t>2 bestyrelsesmedlemmer</w:t>
      </w:r>
      <w:r w:rsidR="001A1DB9" w:rsidRPr="001A1DB9">
        <w:rPr>
          <w:sz w:val="24"/>
          <w:szCs w:val="24"/>
        </w:rPr>
        <w:t xml:space="preserve"> (kan være bestyrelsens repræsentanter i </w:t>
      </w:r>
      <w:proofErr w:type="spellStart"/>
      <w:r w:rsidR="001A1DB9" w:rsidRPr="001A1DB9">
        <w:rPr>
          <w:sz w:val="24"/>
          <w:szCs w:val="24"/>
        </w:rPr>
        <w:t>ad.hoc</w:t>
      </w:r>
      <w:proofErr w:type="spellEnd"/>
      <w:r w:rsidR="001A1DB9" w:rsidRPr="001A1DB9">
        <w:rPr>
          <w:sz w:val="24"/>
          <w:szCs w:val="24"/>
        </w:rPr>
        <w:t xml:space="preserve"> udvalg, eks. baneudvalg, husudvalg, sponsorudvalg</w:t>
      </w:r>
      <w:r w:rsidR="00500167">
        <w:rPr>
          <w:sz w:val="24"/>
          <w:szCs w:val="24"/>
        </w:rPr>
        <w:t>, hjemmeside</w:t>
      </w:r>
      <w:r w:rsidR="001A1DB9" w:rsidRPr="001A1DB9">
        <w:rPr>
          <w:sz w:val="24"/>
          <w:szCs w:val="24"/>
        </w:rPr>
        <w:t xml:space="preserve"> m.fl.)</w:t>
      </w:r>
    </w:p>
    <w:p w:rsidR="00410BE0" w:rsidRDefault="00410BE0" w:rsidP="00410BE0">
      <w:pPr>
        <w:pStyle w:val="Ingenafstand"/>
        <w:numPr>
          <w:ilvl w:val="0"/>
          <w:numId w:val="2"/>
        </w:numPr>
        <w:rPr>
          <w:sz w:val="24"/>
          <w:szCs w:val="24"/>
        </w:rPr>
      </w:pPr>
      <w:r w:rsidRPr="001A1DB9">
        <w:rPr>
          <w:sz w:val="24"/>
          <w:szCs w:val="24"/>
        </w:rPr>
        <w:t>1 suppleant</w:t>
      </w:r>
    </w:p>
    <w:p w:rsidR="00410BE0" w:rsidRPr="001A1DB9" w:rsidRDefault="00500167" w:rsidP="00410BE0">
      <w:pPr>
        <w:pStyle w:val="Ingenafstand"/>
        <w:rPr>
          <w:sz w:val="24"/>
          <w:szCs w:val="24"/>
        </w:rPr>
      </w:pPr>
      <w:r>
        <w:rPr>
          <w:sz w:val="24"/>
          <w:szCs w:val="24"/>
        </w:rPr>
        <w:lastRenderedPageBreak/>
        <w:t>Bestyrelsen</w:t>
      </w:r>
      <w:r w:rsidR="00066D34">
        <w:rPr>
          <w:sz w:val="24"/>
          <w:szCs w:val="24"/>
        </w:rPr>
        <w:t xml:space="preserve"> indkalde</w:t>
      </w:r>
      <w:r>
        <w:rPr>
          <w:sz w:val="24"/>
          <w:szCs w:val="24"/>
        </w:rPr>
        <w:t>r</w:t>
      </w:r>
      <w:r w:rsidR="00066D34">
        <w:rPr>
          <w:sz w:val="24"/>
          <w:szCs w:val="24"/>
        </w:rPr>
        <w:t xml:space="preserve"> til </w:t>
      </w:r>
      <w:r>
        <w:rPr>
          <w:sz w:val="24"/>
          <w:szCs w:val="24"/>
        </w:rPr>
        <w:t>medlemsmøder efter behov</w:t>
      </w:r>
      <w:r w:rsidR="00066D34">
        <w:rPr>
          <w:sz w:val="24"/>
          <w:szCs w:val="24"/>
        </w:rPr>
        <w:t>, ligesom medlemmerne kan fremsætte ønsker om møder til behandling, når man skønner der er vigtige sager til drøftelse.</w:t>
      </w:r>
    </w:p>
    <w:p w:rsidR="007E1C03" w:rsidRDefault="007E1C03" w:rsidP="00410BE0">
      <w:pPr>
        <w:pStyle w:val="Ingenafstand"/>
        <w:rPr>
          <w:b/>
          <w:sz w:val="24"/>
          <w:szCs w:val="24"/>
        </w:rPr>
      </w:pPr>
    </w:p>
    <w:p w:rsidR="00410BE0" w:rsidRPr="00C41D99" w:rsidRDefault="004706EF" w:rsidP="00410BE0">
      <w:pPr>
        <w:pStyle w:val="Ingenafstand"/>
        <w:rPr>
          <w:b/>
          <w:sz w:val="24"/>
          <w:szCs w:val="24"/>
        </w:rPr>
      </w:pPr>
      <w:r>
        <w:rPr>
          <w:b/>
          <w:sz w:val="24"/>
          <w:szCs w:val="24"/>
        </w:rPr>
        <w:t>§ 7 Generalforsamling.</w:t>
      </w:r>
    </w:p>
    <w:p w:rsidR="00410BE0" w:rsidRPr="001A1DB9" w:rsidRDefault="00410BE0" w:rsidP="00410BE0">
      <w:pPr>
        <w:pStyle w:val="Ingenafstand"/>
        <w:rPr>
          <w:sz w:val="24"/>
          <w:szCs w:val="24"/>
        </w:rPr>
      </w:pPr>
      <w:r w:rsidRPr="001A1DB9">
        <w:rPr>
          <w:sz w:val="24"/>
          <w:szCs w:val="24"/>
        </w:rPr>
        <w:t>Generalforsamlingen er højeste myndighed</w:t>
      </w:r>
      <w:r w:rsidR="001A1DB9" w:rsidRPr="001A1DB9">
        <w:rPr>
          <w:sz w:val="24"/>
          <w:szCs w:val="24"/>
        </w:rPr>
        <w:t xml:space="preserve"> i alle foreningsanliggender.</w:t>
      </w:r>
    </w:p>
    <w:p w:rsidR="001A1DB9" w:rsidRPr="001A1DB9" w:rsidRDefault="001A1DB9" w:rsidP="00410BE0">
      <w:pPr>
        <w:pStyle w:val="Ingenafstand"/>
        <w:rPr>
          <w:sz w:val="24"/>
          <w:szCs w:val="24"/>
        </w:rPr>
      </w:pPr>
      <w:r w:rsidRPr="001A1DB9">
        <w:rPr>
          <w:sz w:val="24"/>
          <w:szCs w:val="24"/>
        </w:rPr>
        <w:t>Generalforsamlingen afholdes inden udgangen af februar måned og indkaldes via mail</w:t>
      </w:r>
      <w:r w:rsidR="005024FA">
        <w:rPr>
          <w:sz w:val="24"/>
          <w:szCs w:val="24"/>
        </w:rPr>
        <w:t>, hjemmeside</w:t>
      </w:r>
      <w:r w:rsidRPr="001A1DB9">
        <w:rPr>
          <w:sz w:val="24"/>
          <w:szCs w:val="24"/>
        </w:rPr>
        <w:t xml:space="preserve"> eller opslag, med fire ugers varsel.</w:t>
      </w:r>
    </w:p>
    <w:p w:rsidR="001A1DB9" w:rsidRPr="001A1DB9" w:rsidRDefault="001A1DB9" w:rsidP="00410BE0">
      <w:pPr>
        <w:pStyle w:val="Ingenafstand"/>
        <w:rPr>
          <w:sz w:val="24"/>
          <w:szCs w:val="24"/>
        </w:rPr>
      </w:pPr>
      <w:r w:rsidRPr="001A1DB9">
        <w:rPr>
          <w:sz w:val="24"/>
          <w:szCs w:val="24"/>
        </w:rPr>
        <w:t>Forslag der ønskes behandlet skal være formanden i hænde senest 14 dage før generalforsamlingen.</w:t>
      </w:r>
    </w:p>
    <w:p w:rsidR="001A1DB9" w:rsidRDefault="001A1DB9" w:rsidP="00410BE0">
      <w:pPr>
        <w:pStyle w:val="Ingenafstand"/>
        <w:rPr>
          <w:sz w:val="24"/>
          <w:szCs w:val="24"/>
        </w:rPr>
      </w:pPr>
      <w:r w:rsidRPr="001A1DB9">
        <w:rPr>
          <w:sz w:val="24"/>
          <w:szCs w:val="24"/>
        </w:rPr>
        <w:t>Dagsorden:</w:t>
      </w:r>
    </w:p>
    <w:p w:rsidR="005024FA" w:rsidRDefault="005024FA" w:rsidP="005024FA">
      <w:pPr>
        <w:pStyle w:val="Ingenafstand"/>
        <w:numPr>
          <w:ilvl w:val="0"/>
          <w:numId w:val="3"/>
        </w:numPr>
        <w:rPr>
          <w:sz w:val="24"/>
          <w:szCs w:val="24"/>
        </w:rPr>
      </w:pPr>
      <w:r>
        <w:rPr>
          <w:sz w:val="24"/>
          <w:szCs w:val="24"/>
        </w:rPr>
        <w:t>Valg af dirigent</w:t>
      </w:r>
    </w:p>
    <w:p w:rsidR="005024FA" w:rsidRDefault="005024FA" w:rsidP="005024FA">
      <w:pPr>
        <w:pStyle w:val="Ingenafstand"/>
        <w:numPr>
          <w:ilvl w:val="0"/>
          <w:numId w:val="3"/>
        </w:numPr>
        <w:rPr>
          <w:sz w:val="24"/>
          <w:szCs w:val="24"/>
        </w:rPr>
      </w:pPr>
      <w:r>
        <w:rPr>
          <w:sz w:val="24"/>
          <w:szCs w:val="24"/>
        </w:rPr>
        <w:t>Valg a</w:t>
      </w:r>
      <w:r w:rsidR="004706EF">
        <w:rPr>
          <w:sz w:val="24"/>
          <w:szCs w:val="24"/>
        </w:rPr>
        <w:t>f stemmetællere og referent</w:t>
      </w:r>
    </w:p>
    <w:p w:rsidR="005024FA" w:rsidRDefault="005024FA" w:rsidP="005024FA">
      <w:pPr>
        <w:pStyle w:val="Ingenafstand"/>
        <w:numPr>
          <w:ilvl w:val="0"/>
          <w:numId w:val="3"/>
        </w:numPr>
        <w:rPr>
          <w:sz w:val="24"/>
          <w:szCs w:val="24"/>
        </w:rPr>
      </w:pPr>
      <w:r>
        <w:rPr>
          <w:sz w:val="24"/>
          <w:szCs w:val="24"/>
        </w:rPr>
        <w:t>Bestyrelsens beretning</w:t>
      </w:r>
    </w:p>
    <w:p w:rsidR="005024FA" w:rsidRDefault="005024FA" w:rsidP="005024FA">
      <w:pPr>
        <w:pStyle w:val="Ingenafstand"/>
        <w:numPr>
          <w:ilvl w:val="0"/>
          <w:numId w:val="3"/>
        </w:numPr>
        <w:rPr>
          <w:sz w:val="24"/>
          <w:szCs w:val="24"/>
        </w:rPr>
      </w:pPr>
      <w:r>
        <w:rPr>
          <w:sz w:val="24"/>
          <w:szCs w:val="24"/>
        </w:rPr>
        <w:t>Forelæggelse af revideret regnskab</w:t>
      </w:r>
    </w:p>
    <w:p w:rsidR="005024FA" w:rsidRDefault="005024FA" w:rsidP="005024FA">
      <w:pPr>
        <w:pStyle w:val="Ingenafstand"/>
        <w:numPr>
          <w:ilvl w:val="0"/>
          <w:numId w:val="3"/>
        </w:numPr>
        <w:rPr>
          <w:sz w:val="24"/>
          <w:szCs w:val="24"/>
        </w:rPr>
      </w:pPr>
      <w:r>
        <w:rPr>
          <w:sz w:val="24"/>
          <w:szCs w:val="24"/>
        </w:rPr>
        <w:t>Indkomne forslag</w:t>
      </w:r>
    </w:p>
    <w:p w:rsidR="005024FA" w:rsidRDefault="005024FA" w:rsidP="005024FA">
      <w:pPr>
        <w:pStyle w:val="Ingenafstand"/>
        <w:numPr>
          <w:ilvl w:val="0"/>
          <w:numId w:val="3"/>
        </w:numPr>
        <w:rPr>
          <w:sz w:val="24"/>
          <w:szCs w:val="24"/>
        </w:rPr>
      </w:pPr>
      <w:r>
        <w:rPr>
          <w:sz w:val="24"/>
          <w:szCs w:val="24"/>
        </w:rPr>
        <w:t>Valg</w:t>
      </w:r>
    </w:p>
    <w:p w:rsidR="005024FA" w:rsidRDefault="005024FA" w:rsidP="005024FA">
      <w:pPr>
        <w:pStyle w:val="Ingenafstand"/>
        <w:numPr>
          <w:ilvl w:val="0"/>
          <w:numId w:val="4"/>
        </w:numPr>
        <w:rPr>
          <w:sz w:val="24"/>
          <w:szCs w:val="24"/>
        </w:rPr>
      </w:pPr>
      <w:r>
        <w:rPr>
          <w:sz w:val="24"/>
          <w:szCs w:val="24"/>
        </w:rPr>
        <w:t>Formand (</w:t>
      </w:r>
      <w:r w:rsidR="004706EF">
        <w:rPr>
          <w:sz w:val="24"/>
          <w:szCs w:val="24"/>
        </w:rPr>
        <w:t>u</w:t>
      </w:r>
      <w:r>
        <w:rPr>
          <w:sz w:val="24"/>
          <w:szCs w:val="24"/>
        </w:rPr>
        <w:t>lige år)</w:t>
      </w:r>
    </w:p>
    <w:p w:rsidR="005024FA" w:rsidRDefault="00975E81" w:rsidP="005024FA">
      <w:pPr>
        <w:pStyle w:val="Ingenafstand"/>
        <w:numPr>
          <w:ilvl w:val="0"/>
          <w:numId w:val="4"/>
        </w:numPr>
        <w:rPr>
          <w:sz w:val="24"/>
          <w:szCs w:val="24"/>
        </w:rPr>
      </w:pPr>
      <w:r>
        <w:rPr>
          <w:sz w:val="24"/>
          <w:szCs w:val="24"/>
        </w:rPr>
        <w:t>S</w:t>
      </w:r>
      <w:r w:rsidR="004706EF">
        <w:rPr>
          <w:sz w:val="24"/>
          <w:szCs w:val="24"/>
        </w:rPr>
        <w:t>ekretær (</w:t>
      </w:r>
      <w:r w:rsidR="005024FA">
        <w:rPr>
          <w:sz w:val="24"/>
          <w:szCs w:val="24"/>
        </w:rPr>
        <w:t xml:space="preserve">lige år) </w:t>
      </w:r>
    </w:p>
    <w:p w:rsidR="005024FA" w:rsidRDefault="005024FA" w:rsidP="005024FA">
      <w:pPr>
        <w:pStyle w:val="Ingenafstand"/>
        <w:numPr>
          <w:ilvl w:val="0"/>
          <w:numId w:val="4"/>
        </w:numPr>
        <w:rPr>
          <w:sz w:val="24"/>
          <w:szCs w:val="24"/>
        </w:rPr>
      </w:pPr>
      <w:r>
        <w:rPr>
          <w:sz w:val="24"/>
          <w:szCs w:val="24"/>
        </w:rPr>
        <w:t>Kasserer (lige år)</w:t>
      </w:r>
    </w:p>
    <w:p w:rsidR="005024FA" w:rsidRDefault="005024FA" w:rsidP="005024FA">
      <w:pPr>
        <w:pStyle w:val="Ingenafstand"/>
        <w:numPr>
          <w:ilvl w:val="0"/>
          <w:numId w:val="4"/>
        </w:numPr>
        <w:rPr>
          <w:sz w:val="24"/>
          <w:szCs w:val="24"/>
        </w:rPr>
      </w:pPr>
      <w:r>
        <w:rPr>
          <w:sz w:val="24"/>
          <w:szCs w:val="24"/>
        </w:rPr>
        <w:t>Bestyrelsesmedlem 1 (ulige år)</w:t>
      </w:r>
    </w:p>
    <w:p w:rsidR="005024FA" w:rsidRDefault="005024FA" w:rsidP="005024FA">
      <w:pPr>
        <w:pStyle w:val="Ingenafstand"/>
        <w:numPr>
          <w:ilvl w:val="0"/>
          <w:numId w:val="4"/>
        </w:numPr>
        <w:rPr>
          <w:sz w:val="24"/>
          <w:szCs w:val="24"/>
        </w:rPr>
      </w:pPr>
      <w:r>
        <w:rPr>
          <w:sz w:val="24"/>
          <w:szCs w:val="24"/>
        </w:rPr>
        <w:t>Bestyrelsesmedlem 2 (lige år)</w:t>
      </w:r>
    </w:p>
    <w:p w:rsidR="005024FA" w:rsidRDefault="005024FA" w:rsidP="005024FA">
      <w:pPr>
        <w:pStyle w:val="Ingenafstand"/>
        <w:numPr>
          <w:ilvl w:val="0"/>
          <w:numId w:val="4"/>
        </w:numPr>
        <w:rPr>
          <w:sz w:val="24"/>
          <w:szCs w:val="24"/>
        </w:rPr>
      </w:pPr>
      <w:r>
        <w:rPr>
          <w:sz w:val="24"/>
          <w:szCs w:val="24"/>
        </w:rPr>
        <w:t>Suppleant vælges hvert år</w:t>
      </w:r>
    </w:p>
    <w:p w:rsidR="005024FA" w:rsidRDefault="005024FA" w:rsidP="005024FA">
      <w:pPr>
        <w:pStyle w:val="Ingenafstand"/>
        <w:numPr>
          <w:ilvl w:val="0"/>
          <w:numId w:val="4"/>
        </w:numPr>
        <w:rPr>
          <w:sz w:val="24"/>
          <w:szCs w:val="24"/>
        </w:rPr>
      </w:pPr>
      <w:r>
        <w:rPr>
          <w:sz w:val="24"/>
          <w:szCs w:val="24"/>
        </w:rPr>
        <w:t>Valg af</w:t>
      </w:r>
      <w:r w:rsidR="004706EF">
        <w:rPr>
          <w:sz w:val="24"/>
          <w:szCs w:val="24"/>
        </w:rPr>
        <w:t xml:space="preserve"> 2</w:t>
      </w:r>
      <w:r>
        <w:rPr>
          <w:sz w:val="24"/>
          <w:szCs w:val="24"/>
        </w:rPr>
        <w:t xml:space="preserve"> revisor</w:t>
      </w:r>
      <w:r w:rsidR="004706EF">
        <w:rPr>
          <w:sz w:val="24"/>
          <w:szCs w:val="24"/>
        </w:rPr>
        <w:t>er</w:t>
      </w:r>
      <w:r>
        <w:rPr>
          <w:sz w:val="24"/>
          <w:szCs w:val="24"/>
        </w:rPr>
        <w:t xml:space="preserve"> hvert år</w:t>
      </w:r>
    </w:p>
    <w:p w:rsidR="005024FA" w:rsidRDefault="005024FA" w:rsidP="005024FA">
      <w:pPr>
        <w:pStyle w:val="Ingenafstand"/>
        <w:rPr>
          <w:sz w:val="24"/>
          <w:szCs w:val="24"/>
        </w:rPr>
      </w:pPr>
    </w:p>
    <w:p w:rsidR="005024FA" w:rsidRDefault="005024FA" w:rsidP="005024FA">
      <w:pPr>
        <w:pStyle w:val="Ingenafstand"/>
        <w:numPr>
          <w:ilvl w:val="0"/>
          <w:numId w:val="3"/>
        </w:numPr>
        <w:rPr>
          <w:sz w:val="24"/>
          <w:szCs w:val="24"/>
        </w:rPr>
      </w:pPr>
      <w:r>
        <w:rPr>
          <w:sz w:val="24"/>
          <w:szCs w:val="24"/>
        </w:rPr>
        <w:t>Eventuelt</w:t>
      </w:r>
    </w:p>
    <w:p w:rsidR="005024FA" w:rsidRDefault="005024FA" w:rsidP="005024FA">
      <w:pPr>
        <w:pStyle w:val="Ingenafstand"/>
        <w:rPr>
          <w:sz w:val="24"/>
          <w:szCs w:val="24"/>
        </w:rPr>
      </w:pPr>
    </w:p>
    <w:p w:rsidR="005024FA" w:rsidRPr="00C41D99" w:rsidRDefault="00066D34" w:rsidP="00066D34">
      <w:pPr>
        <w:pStyle w:val="Ingenafstand"/>
        <w:ind w:firstLine="360"/>
        <w:rPr>
          <w:b/>
          <w:sz w:val="24"/>
          <w:szCs w:val="24"/>
        </w:rPr>
      </w:pPr>
      <w:r w:rsidRPr="00C41D99">
        <w:rPr>
          <w:b/>
          <w:sz w:val="24"/>
          <w:szCs w:val="24"/>
        </w:rPr>
        <w:t>§ 8 Ekstraordinær generalforsamling.</w:t>
      </w:r>
    </w:p>
    <w:p w:rsidR="00066D34" w:rsidRDefault="00066D34" w:rsidP="00066D34">
      <w:pPr>
        <w:pStyle w:val="Ingenafstand"/>
        <w:ind w:left="360"/>
        <w:rPr>
          <w:sz w:val="24"/>
          <w:szCs w:val="24"/>
        </w:rPr>
      </w:pPr>
      <w:r>
        <w:rPr>
          <w:sz w:val="24"/>
          <w:szCs w:val="24"/>
        </w:rPr>
        <w:t xml:space="preserve">Der kan indkaldes med 14 dages varsel, når et flertal i bestyrelsen ønsker det og der </w:t>
      </w:r>
      <w:r w:rsidRPr="001D4D3E">
        <w:rPr>
          <w:sz w:val="24"/>
          <w:szCs w:val="24"/>
          <w:u w:val="single"/>
        </w:rPr>
        <w:t xml:space="preserve">skal </w:t>
      </w:r>
      <w:r>
        <w:rPr>
          <w:sz w:val="24"/>
          <w:szCs w:val="24"/>
        </w:rPr>
        <w:t>indkaldes</w:t>
      </w:r>
      <w:r w:rsidR="001D4D3E">
        <w:rPr>
          <w:sz w:val="24"/>
          <w:szCs w:val="24"/>
        </w:rPr>
        <w:t>,</w:t>
      </w:r>
      <w:r>
        <w:rPr>
          <w:sz w:val="24"/>
          <w:szCs w:val="24"/>
        </w:rPr>
        <w:t xml:space="preserve"> når mindst 25 % af medlemmerne kræver det. Generalforsamlingen skal afholdes senest 1 måned </w:t>
      </w:r>
      <w:r w:rsidR="001D4D3E">
        <w:rPr>
          <w:sz w:val="24"/>
          <w:szCs w:val="24"/>
        </w:rPr>
        <w:t>efter at begæringen er fremsat. Kun emner der vedrører anførte sager kan behandles.</w:t>
      </w:r>
    </w:p>
    <w:p w:rsidR="001D4D3E" w:rsidRDefault="001D4D3E" w:rsidP="00066D34">
      <w:pPr>
        <w:pStyle w:val="Ingenafstand"/>
        <w:ind w:left="360"/>
        <w:rPr>
          <w:sz w:val="24"/>
          <w:szCs w:val="24"/>
        </w:rPr>
      </w:pPr>
    </w:p>
    <w:p w:rsidR="001D4D3E" w:rsidRPr="00C41D99" w:rsidRDefault="001D4D3E" w:rsidP="00066D34">
      <w:pPr>
        <w:pStyle w:val="Ingenafstand"/>
        <w:ind w:left="360"/>
        <w:rPr>
          <w:b/>
          <w:sz w:val="24"/>
          <w:szCs w:val="24"/>
        </w:rPr>
      </w:pPr>
      <w:r w:rsidRPr="00C41D99">
        <w:rPr>
          <w:b/>
          <w:sz w:val="24"/>
          <w:szCs w:val="24"/>
        </w:rPr>
        <w:t>§ 9 Bestyrelsesmøder.</w:t>
      </w:r>
    </w:p>
    <w:p w:rsidR="001D4D3E" w:rsidRDefault="001D4D3E" w:rsidP="00066D34">
      <w:pPr>
        <w:pStyle w:val="Ingenafstand"/>
        <w:ind w:left="360"/>
        <w:rPr>
          <w:sz w:val="24"/>
          <w:szCs w:val="24"/>
        </w:rPr>
      </w:pPr>
      <w:r>
        <w:rPr>
          <w:sz w:val="24"/>
          <w:szCs w:val="24"/>
        </w:rPr>
        <w:t>Der afholdes bestyrelsesmøder efter behov. Bestyrelsen f</w:t>
      </w:r>
      <w:r w:rsidR="00500167">
        <w:rPr>
          <w:sz w:val="24"/>
          <w:szCs w:val="24"/>
        </w:rPr>
        <w:t>astsætter selv deres forretningsorden</w:t>
      </w:r>
      <w:r>
        <w:rPr>
          <w:sz w:val="24"/>
          <w:szCs w:val="24"/>
        </w:rPr>
        <w:t xml:space="preserve"> og skal sørge for at der føres referat fra møderne.</w:t>
      </w:r>
    </w:p>
    <w:p w:rsidR="001D4D3E" w:rsidRDefault="001D4D3E" w:rsidP="00066D34">
      <w:pPr>
        <w:pStyle w:val="Ingenafstand"/>
        <w:ind w:left="360"/>
        <w:rPr>
          <w:sz w:val="24"/>
          <w:szCs w:val="24"/>
        </w:rPr>
      </w:pPr>
    </w:p>
    <w:p w:rsidR="001D4D3E" w:rsidRPr="00C41D99" w:rsidRDefault="001D4D3E" w:rsidP="00066D34">
      <w:pPr>
        <w:pStyle w:val="Ingenafstand"/>
        <w:ind w:left="360"/>
        <w:rPr>
          <w:b/>
          <w:sz w:val="24"/>
          <w:szCs w:val="24"/>
        </w:rPr>
      </w:pPr>
      <w:r w:rsidRPr="00C41D99">
        <w:rPr>
          <w:b/>
          <w:sz w:val="24"/>
          <w:szCs w:val="24"/>
        </w:rPr>
        <w:t>§ 10 Regnskabsåret.</w:t>
      </w:r>
    </w:p>
    <w:p w:rsidR="001D4D3E" w:rsidRDefault="001D4D3E" w:rsidP="00066D34">
      <w:pPr>
        <w:pStyle w:val="Ingenafstand"/>
        <w:ind w:left="360"/>
        <w:rPr>
          <w:sz w:val="24"/>
          <w:szCs w:val="24"/>
        </w:rPr>
      </w:pPr>
      <w:r>
        <w:rPr>
          <w:sz w:val="24"/>
          <w:szCs w:val="24"/>
        </w:rPr>
        <w:t>Regnskabsåret følger kalenderåret.</w:t>
      </w:r>
    </w:p>
    <w:p w:rsidR="001D4D3E" w:rsidRDefault="001D4D3E" w:rsidP="00066D34">
      <w:pPr>
        <w:pStyle w:val="Ingenafstand"/>
        <w:ind w:left="360"/>
        <w:rPr>
          <w:sz w:val="24"/>
          <w:szCs w:val="24"/>
        </w:rPr>
      </w:pPr>
    </w:p>
    <w:p w:rsidR="001D4D3E" w:rsidRPr="00C41D99" w:rsidRDefault="001D4D3E" w:rsidP="00066D34">
      <w:pPr>
        <w:pStyle w:val="Ingenafstand"/>
        <w:ind w:left="360"/>
        <w:rPr>
          <w:b/>
          <w:sz w:val="24"/>
          <w:szCs w:val="24"/>
        </w:rPr>
      </w:pPr>
      <w:r w:rsidRPr="00C41D99">
        <w:rPr>
          <w:b/>
          <w:sz w:val="24"/>
          <w:szCs w:val="24"/>
        </w:rPr>
        <w:t>§ 11 Hæftelser.</w:t>
      </w:r>
    </w:p>
    <w:p w:rsidR="001D4D3E" w:rsidRDefault="001D4D3E" w:rsidP="00066D34">
      <w:pPr>
        <w:pStyle w:val="Ingenafstand"/>
        <w:ind w:left="360"/>
        <w:rPr>
          <w:sz w:val="24"/>
          <w:szCs w:val="24"/>
        </w:rPr>
      </w:pPr>
      <w:r>
        <w:rPr>
          <w:sz w:val="24"/>
          <w:szCs w:val="24"/>
        </w:rPr>
        <w:lastRenderedPageBreak/>
        <w:t>Foreningens medlemmer, bestyrelse- og udvalgsmedlemmer hæfter ikke personligt</w:t>
      </w:r>
      <w:r w:rsidR="00AD222A">
        <w:rPr>
          <w:sz w:val="24"/>
          <w:szCs w:val="24"/>
        </w:rPr>
        <w:t xml:space="preserve"> for de af foreningen indgåede forpligtelser. Foreningen alene hæfter med dens respektive formue. Medlemmerne har ingen økonomisk forpligtelse ud over kontingent forpligtelsen. Medlemmerne har ikke krav på nogen del af foreningens formue.</w:t>
      </w:r>
    </w:p>
    <w:p w:rsidR="00C41D99" w:rsidRDefault="00C41D99" w:rsidP="00066D34">
      <w:pPr>
        <w:pStyle w:val="Ingenafstand"/>
        <w:ind w:left="360"/>
        <w:rPr>
          <w:sz w:val="24"/>
          <w:szCs w:val="24"/>
        </w:rPr>
      </w:pPr>
    </w:p>
    <w:p w:rsidR="00AD222A" w:rsidRPr="00C41D99" w:rsidRDefault="00AD222A" w:rsidP="00066D34">
      <w:pPr>
        <w:pStyle w:val="Ingenafstand"/>
        <w:ind w:left="360"/>
        <w:rPr>
          <w:b/>
          <w:sz w:val="24"/>
          <w:szCs w:val="24"/>
        </w:rPr>
      </w:pPr>
      <w:r w:rsidRPr="00C41D99">
        <w:rPr>
          <w:b/>
          <w:sz w:val="24"/>
          <w:szCs w:val="24"/>
        </w:rPr>
        <w:t>§ 12 Vedtægtsændringer.</w:t>
      </w:r>
    </w:p>
    <w:p w:rsidR="00AD222A" w:rsidRDefault="00AD222A" w:rsidP="00066D34">
      <w:pPr>
        <w:pStyle w:val="Ingenafstand"/>
        <w:ind w:left="360"/>
        <w:rPr>
          <w:sz w:val="24"/>
          <w:szCs w:val="24"/>
        </w:rPr>
      </w:pPr>
      <w:r>
        <w:rPr>
          <w:sz w:val="24"/>
          <w:szCs w:val="24"/>
        </w:rPr>
        <w:t>For ændring af vedtægter kræves, at 2/3 af de på generalforsamlingen fremmødte stemmeberettigede medlemmer, stemmer for ændringen. Skriftlig afstemning skal benyttes.</w:t>
      </w:r>
    </w:p>
    <w:p w:rsidR="00AD222A" w:rsidRDefault="00AD222A" w:rsidP="00066D34">
      <w:pPr>
        <w:pStyle w:val="Ingenafstand"/>
        <w:ind w:left="360"/>
        <w:rPr>
          <w:sz w:val="24"/>
          <w:szCs w:val="24"/>
        </w:rPr>
      </w:pPr>
    </w:p>
    <w:p w:rsidR="00AD222A" w:rsidRPr="00C41D99" w:rsidRDefault="00AD222A" w:rsidP="00066D34">
      <w:pPr>
        <w:pStyle w:val="Ingenafstand"/>
        <w:ind w:left="360"/>
        <w:rPr>
          <w:b/>
          <w:sz w:val="24"/>
          <w:szCs w:val="24"/>
        </w:rPr>
      </w:pPr>
      <w:r w:rsidRPr="00C41D99">
        <w:rPr>
          <w:b/>
          <w:sz w:val="24"/>
          <w:szCs w:val="24"/>
        </w:rPr>
        <w:t>§ 13 Foreningens opløsning.</w:t>
      </w:r>
    </w:p>
    <w:p w:rsidR="00AD222A" w:rsidRDefault="00AD222A" w:rsidP="00066D34">
      <w:pPr>
        <w:pStyle w:val="Ingenafstand"/>
        <w:ind w:left="360"/>
        <w:rPr>
          <w:sz w:val="24"/>
          <w:szCs w:val="24"/>
        </w:rPr>
      </w:pPr>
      <w:r>
        <w:rPr>
          <w:sz w:val="24"/>
          <w:szCs w:val="24"/>
        </w:rPr>
        <w:t xml:space="preserve">Beslutning om </w:t>
      </w:r>
      <w:r w:rsidR="00C41D99">
        <w:rPr>
          <w:sz w:val="24"/>
          <w:szCs w:val="24"/>
        </w:rPr>
        <w:t>opløsning kan kun vedtages på to</w:t>
      </w:r>
      <w:r>
        <w:rPr>
          <w:sz w:val="24"/>
          <w:szCs w:val="24"/>
        </w:rPr>
        <w:t xml:space="preserve"> til dette formål indkald</w:t>
      </w:r>
      <w:r w:rsidR="00513109">
        <w:rPr>
          <w:sz w:val="24"/>
          <w:szCs w:val="24"/>
        </w:rPr>
        <w:t>te</w:t>
      </w:r>
      <w:r>
        <w:rPr>
          <w:sz w:val="24"/>
          <w:szCs w:val="24"/>
        </w:rPr>
        <w:t xml:space="preserve"> </w:t>
      </w:r>
      <w:r w:rsidR="00500167">
        <w:rPr>
          <w:sz w:val="24"/>
          <w:szCs w:val="24"/>
        </w:rPr>
        <w:t xml:space="preserve">ekstraordinære </w:t>
      </w:r>
      <w:r>
        <w:rPr>
          <w:sz w:val="24"/>
          <w:szCs w:val="24"/>
        </w:rPr>
        <w:t>generalforsamling</w:t>
      </w:r>
      <w:r w:rsidR="00C41D99">
        <w:rPr>
          <w:sz w:val="24"/>
          <w:szCs w:val="24"/>
        </w:rPr>
        <w:t>er</w:t>
      </w:r>
      <w:r>
        <w:rPr>
          <w:sz w:val="24"/>
          <w:szCs w:val="24"/>
        </w:rPr>
        <w:t>.</w:t>
      </w:r>
    </w:p>
    <w:p w:rsidR="00AD222A" w:rsidRDefault="00C05011" w:rsidP="00066D34">
      <w:pPr>
        <w:pStyle w:val="Ingenafstand"/>
        <w:ind w:left="360"/>
        <w:rPr>
          <w:sz w:val="24"/>
          <w:szCs w:val="24"/>
        </w:rPr>
      </w:pPr>
      <w:r>
        <w:rPr>
          <w:sz w:val="24"/>
          <w:szCs w:val="24"/>
        </w:rPr>
        <w:t>Mere end 50 % af klubbens medlemmer</w:t>
      </w:r>
      <w:r w:rsidR="00C41D99">
        <w:rPr>
          <w:sz w:val="24"/>
          <w:szCs w:val="24"/>
        </w:rPr>
        <w:t xml:space="preserve"> skal stemme for det</w:t>
      </w:r>
      <w:r>
        <w:rPr>
          <w:sz w:val="24"/>
          <w:szCs w:val="24"/>
        </w:rPr>
        <w:t>te</w:t>
      </w:r>
      <w:r w:rsidR="00C41D99">
        <w:rPr>
          <w:sz w:val="24"/>
          <w:szCs w:val="24"/>
        </w:rPr>
        <w:t>. Foreningens formue og ejendele tilfalder Viking Gymnastik &amp; Trampolin til ungdomsarbejdet.</w:t>
      </w:r>
    </w:p>
    <w:p w:rsidR="00513109" w:rsidRDefault="00513109" w:rsidP="00066D34">
      <w:pPr>
        <w:pStyle w:val="Ingenafstand"/>
        <w:ind w:left="360"/>
        <w:rPr>
          <w:sz w:val="24"/>
          <w:szCs w:val="24"/>
        </w:rPr>
      </w:pPr>
      <w:r>
        <w:rPr>
          <w:sz w:val="24"/>
          <w:szCs w:val="24"/>
        </w:rPr>
        <w:t>Det er den siddende bestyrelse der indkalder.</w:t>
      </w:r>
    </w:p>
    <w:p w:rsidR="001D4D3E" w:rsidRDefault="001D4D3E"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r>
        <w:rPr>
          <w:sz w:val="24"/>
          <w:szCs w:val="24"/>
        </w:rPr>
        <w:t>Vedtaget på generalforsamling Rønne d. ………………………     2019</w:t>
      </w: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
    <w:p w:rsidR="003A2887" w:rsidRDefault="003A2887" w:rsidP="00066D34">
      <w:pPr>
        <w:pStyle w:val="Ingenafstand"/>
        <w:ind w:left="360"/>
        <w:rPr>
          <w:sz w:val="24"/>
          <w:szCs w:val="24"/>
        </w:rPr>
      </w:pPr>
      <w:proofErr w:type="gramStart"/>
      <w:r>
        <w:rPr>
          <w:sz w:val="24"/>
          <w:szCs w:val="24"/>
        </w:rPr>
        <w:t>Dirigent:…</w:t>
      </w:r>
      <w:proofErr w:type="gramEnd"/>
      <w:r>
        <w:rPr>
          <w:sz w:val="24"/>
          <w:szCs w:val="24"/>
        </w:rPr>
        <w:t>…………………………………….</w:t>
      </w:r>
    </w:p>
    <w:p w:rsidR="00066D34" w:rsidRPr="00066D34" w:rsidRDefault="00066D34" w:rsidP="00066D34">
      <w:pPr>
        <w:pBdr>
          <w:bottom w:val="single" w:sz="6" w:space="1" w:color="auto"/>
        </w:pBdr>
        <w:rPr>
          <w:sz w:val="24"/>
          <w:szCs w:val="24"/>
        </w:rPr>
      </w:pPr>
    </w:p>
    <w:p w:rsidR="003A2887" w:rsidRDefault="003A2887" w:rsidP="00066D34">
      <w:pPr>
        <w:pStyle w:val="Ingenafstand"/>
        <w:ind w:left="720"/>
        <w:rPr>
          <w:sz w:val="24"/>
          <w:szCs w:val="24"/>
        </w:rPr>
      </w:pPr>
    </w:p>
    <w:p w:rsidR="003A2887" w:rsidRDefault="003A2887" w:rsidP="00066D34">
      <w:pPr>
        <w:pStyle w:val="Ingenafstand"/>
        <w:ind w:left="720"/>
        <w:rPr>
          <w:sz w:val="24"/>
          <w:szCs w:val="24"/>
        </w:rPr>
      </w:pPr>
    </w:p>
    <w:p w:rsidR="003A2887" w:rsidRDefault="003A2887" w:rsidP="00066D34">
      <w:pPr>
        <w:pStyle w:val="Ingenafstand"/>
        <w:ind w:left="720"/>
        <w:rPr>
          <w:sz w:val="24"/>
          <w:szCs w:val="24"/>
        </w:rPr>
      </w:pPr>
    </w:p>
    <w:p w:rsidR="003A2887" w:rsidRDefault="003A2887" w:rsidP="00066D34">
      <w:pPr>
        <w:pStyle w:val="Ingenafstand"/>
        <w:ind w:left="720"/>
        <w:rPr>
          <w:sz w:val="24"/>
          <w:szCs w:val="24"/>
        </w:rPr>
      </w:pPr>
    </w:p>
    <w:p w:rsidR="003A2887" w:rsidRDefault="003A2887" w:rsidP="00066D34">
      <w:pPr>
        <w:pStyle w:val="Ingenafstand"/>
        <w:ind w:left="720"/>
        <w:rPr>
          <w:sz w:val="24"/>
          <w:szCs w:val="24"/>
        </w:rPr>
      </w:pPr>
    </w:p>
    <w:p w:rsidR="003A2887" w:rsidRDefault="003A2887" w:rsidP="00066D34">
      <w:pPr>
        <w:pStyle w:val="Ingenafstand"/>
        <w:ind w:left="720"/>
        <w:rPr>
          <w:sz w:val="24"/>
          <w:szCs w:val="24"/>
        </w:rPr>
      </w:pPr>
    </w:p>
    <w:p w:rsidR="00371BD2" w:rsidRPr="001A1DB9" w:rsidRDefault="00371BD2" w:rsidP="003A2887">
      <w:pPr>
        <w:pStyle w:val="Ingenafstand"/>
        <w:rPr>
          <w:sz w:val="24"/>
          <w:szCs w:val="24"/>
        </w:rPr>
      </w:pPr>
    </w:p>
    <w:p w:rsidR="001A1DB9" w:rsidRPr="001A1DB9" w:rsidRDefault="001A1DB9" w:rsidP="00410BE0">
      <w:pPr>
        <w:pStyle w:val="Ingenafstand"/>
        <w:rPr>
          <w:sz w:val="24"/>
          <w:szCs w:val="24"/>
        </w:rPr>
      </w:pPr>
    </w:p>
    <w:p w:rsidR="001A1DB9" w:rsidRPr="001A1DB9" w:rsidRDefault="001A1DB9" w:rsidP="00410BE0">
      <w:pPr>
        <w:pStyle w:val="Ingenafstand"/>
        <w:rPr>
          <w:sz w:val="24"/>
          <w:szCs w:val="24"/>
        </w:rPr>
      </w:pPr>
    </w:p>
    <w:p w:rsidR="001A1DB9" w:rsidRPr="001A1DB9" w:rsidRDefault="001A1DB9" w:rsidP="00410BE0">
      <w:pPr>
        <w:pStyle w:val="Ingenafstand"/>
        <w:rPr>
          <w:sz w:val="24"/>
          <w:szCs w:val="24"/>
        </w:rPr>
      </w:pPr>
    </w:p>
    <w:p w:rsidR="00A601DC" w:rsidRDefault="00A601DC" w:rsidP="00A601DC">
      <w:pPr>
        <w:pStyle w:val="Ingenafstand"/>
      </w:pPr>
    </w:p>
    <w:p w:rsidR="007E1C03" w:rsidRPr="007E1C03" w:rsidRDefault="007E1C03" w:rsidP="00D82A12">
      <w:pPr>
        <w:pStyle w:val="Ingenafstand"/>
        <w:rPr>
          <w:b/>
          <w:sz w:val="28"/>
          <w:szCs w:val="28"/>
        </w:rPr>
      </w:pPr>
    </w:p>
    <w:sectPr w:rsidR="007E1C03" w:rsidRPr="007E1C0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7B" w:rsidRDefault="009F597B" w:rsidP="00D82A12">
      <w:pPr>
        <w:spacing w:after="0" w:line="240" w:lineRule="auto"/>
      </w:pPr>
      <w:r>
        <w:separator/>
      </w:r>
    </w:p>
  </w:endnote>
  <w:endnote w:type="continuationSeparator" w:id="0">
    <w:p w:rsidR="009F597B" w:rsidRDefault="009F597B" w:rsidP="00D8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7B" w:rsidRDefault="009F597B" w:rsidP="00D82A12">
      <w:pPr>
        <w:spacing w:after="0" w:line="240" w:lineRule="auto"/>
      </w:pPr>
      <w:r>
        <w:separator/>
      </w:r>
    </w:p>
  </w:footnote>
  <w:footnote w:type="continuationSeparator" w:id="0">
    <w:p w:rsidR="009F597B" w:rsidRDefault="009F597B" w:rsidP="00D8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12" w:rsidRDefault="00D82A12">
    <w:pPr>
      <w:pStyle w:val="Sidehoved"/>
      <w:rPr>
        <w:b/>
        <w:sz w:val="32"/>
        <w:szCs w:val="32"/>
      </w:rPr>
    </w:pPr>
    <w:r>
      <w:rPr>
        <w:b/>
        <w:sz w:val="32"/>
        <w:szCs w:val="32"/>
      </w:rPr>
      <w:t xml:space="preserve">      </w:t>
    </w:r>
    <w:r>
      <w:rPr>
        <w:noProof/>
        <w:lang w:eastAsia="da-DK"/>
      </w:rPr>
      <w:drawing>
        <wp:inline distT="0" distB="0" distL="0" distR="0" wp14:anchorId="616BE3E2" wp14:editId="03123B16">
          <wp:extent cx="688975" cy="866775"/>
          <wp:effectExtent l="0" t="0" r="0" b="9525"/>
          <wp:docPr id="1" name="Billede 1" descr="http://vikingpetanque.dk/onewebstatic/23d0cb8862-Bowling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kingpetanque.dk/onewebstatic/23d0cb8862-Bowling07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147" cy="869508"/>
                  </a:xfrm>
                  <a:prstGeom prst="rect">
                    <a:avLst/>
                  </a:prstGeom>
                  <a:noFill/>
                  <a:ln>
                    <a:noFill/>
                  </a:ln>
                </pic:spPr>
              </pic:pic>
            </a:graphicData>
          </a:graphic>
        </wp:inline>
      </w:drawing>
    </w:r>
  </w:p>
  <w:p w:rsidR="00C41D99" w:rsidRDefault="00D82A12">
    <w:pPr>
      <w:pStyle w:val="Sidehoved"/>
      <w:rPr>
        <w:b/>
        <w:sz w:val="32"/>
        <w:szCs w:val="32"/>
      </w:rPr>
    </w:pPr>
    <w:r>
      <w:rPr>
        <w:b/>
        <w:sz w:val="32"/>
        <w:szCs w:val="32"/>
      </w:rPr>
      <w:t xml:space="preserve">Viking Petanque </w:t>
    </w:r>
  </w:p>
  <w:p w:rsidR="00D82A12" w:rsidRDefault="005024FA">
    <w:pPr>
      <w:pStyle w:val="Sidehoved"/>
      <w:rPr>
        <w:b/>
        <w:sz w:val="32"/>
        <w:szCs w:val="32"/>
      </w:rPr>
    </w:pPr>
    <w:r>
      <w:rPr>
        <w:b/>
        <w:sz w:val="32"/>
        <w:szCs w:val="32"/>
      </w:rPr>
      <w:t>–</w:t>
    </w:r>
    <w:r w:rsidR="00D82A12">
      <w:rPr>
        <w:b/>
        <w:sz w:val="32"/>
        <w:szCs w:val="32"/>
      </w:rPr>
      <w:t xml:space="preserve"> Vedtægter</w:t>
    </w:r>
  </w:p>
  <w:p w:rsidR="005024FA" w:rsidRPr="00D82A12" w:rsidRDefault="005024FA">
    <w:pPr>
      <w:pStyle w:val="Sidehoved"/>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3713"/>
    <w:multiLevelType w:val="hybridMultilevel"/>
    <w:tmpl w:val="FCCCCCD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565CD4"/>
    <w:multiLevelType w:val="hybridMultilevel"/>
    <w:tmpl w:val="CA28D7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036147"/>
    <w:multiLevelType w:val="hybridMultilevel"/>
    <w:tmpl w:val="EFC288EA"/>
    <w:lvl w:ilvl="0" w:tplc="090C950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70506C22"/>
    <w:multiLevelType w:val="hybridMultilevel"/>
    <w:tmpl w:val="75082BA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12"/>
    <w:rsid w:val="00010398"/>
    <w:rsid w:val="0003641B"/>
    <w:rsid w:val="00066D34"/>
    <w:rsid w:val="001A1DB9"/>
    <w:rsid w:val="001D4D3E"/>
    <w:rsid w:val="0021129F"/>
    <w:rsid w:val="00371BD2"/>
    <w:rsid w:val="003A2887"/>
    <w:rsid w:val="003C3044"/>
    <w:rsid w:val="00410BE0"/>
    <w:rsid w:val="004706EF"/>
    <w:rsid w:val="00500167"/>
    <w:rsid w:val="005024FA"/>
    <w:rsid w:val="00513109"/>
    <w:rsid w:val="005F5108"/>
    <w:rsid w:val="00632315"/>
    <w:rsid w:val="006B0BC6"/>
    <w:rsid w:val="006E25AF"/>
    <w:rsid w:val="007571F5"/>
    <w:rsid w:val="007D72E3"/>
    <w:rsid w:val="007E1C03"/>
    <w:rsid w:val="008C6DB1"/>
    <w:rsid w:val="00972DD3"/>
    <w:rsid w:val="00975E81"/>
    <w:rsid w:val="009C1ECC"/>
    <w:rsid w:val="009F597B"/>
    <w:rsid w:val="00A601DC"/>
    <w:rsid w:val="00AD222A"/>
    <w:rsid w:val="00B002D5"/>
    <w:rsid w:val="00C05011"/>
    <w:rsid w:val="00C24F66"/>
    <w:rsid w:val="00C41D99"/>
    <w:rsid w:val="00C95404"/>
    <w:rsid w:val="00CC3FBC"/>
    <w:rsid w:val="00D82A12"/>
    <w:rsid w:val="00DA4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1BDF-2782-4B64-B8CC-6A005A72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2A1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heading1">
    <w:name w:val="textheading1"/>
    <w:basedOn w:val="Standardskrifttypeiafsnit"/>
    <w:rsid w:val="00D82A12"/>
  </w:style>
  <w:style w:type="paragraph" w:styleId="Sidehoved">
    <w:name w:val="header"/>
    <w:basedOn w:val="Normal"/>
    <w:link w:val="SidehovedTegn"/>
    <w:uiPriority w:val="99"/>
    <w:unhideWhenUsed/>
    <w:rsid w:val="00D82A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A12"/>
  </w:style>
  <w:style w:type="paragraph" w:styleId="Sidefod">
    <w:name w:val="footer"/>
    <w:basedOn w:val="Normal"/>
    <w:link w:val="SidefodTegn"/>
    <w:uiPriority w:val="99"/>
    <w:unhideWhenUsed/>
    <w:rsid w:val="00D82A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12"/>
  </w:style>
  <w:style w:type="paragraph" w:styleId="Ingenafstand">
    <w:name w:val="No Spacing"/>
    <w:uiPriority w:val="1"/>
    <w:qFormat/>
    <w:rsid w:val="00D82A12"/>
    <w:pPr>
      <w:spacing w:after="0" w:line="240" w:lineRule="auto"/>
    </w:pPr>
  </w:style>
  <w:style w:type="paragraph" w:styleId="Listeafsnit">
    <w:name w:val="List Paragraph"/>
    <w:basedOn w:val="Normal"/>
    <w:uiPriority w:val="34"/>
    <w:qFormat/>
    <w:rsid w:val="00066D34"/>
    <w:pPr>
      <w:ind w:left="720"/>
      <w:contextualSpacing/>
    </w:pPr>
  </w:style>
  <w:style w:type="paragraph" w:styleId="Markeringsbobletekst">
    <w:name w:val="Balloon Text"/>
    <w:basedOn w:val="Normal"/>
    <w:link w:val="MarkeringsbobletekstTegn"/>
    <w:uiPriority w:val="99"/>
    <w:semiHidden/>
    <w:unhideWhenUsed/>
    <w:rsid w:val="007571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7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89640">
      <w:bodyDiv w:val="1"/>
      <w:marLeft w:val="0"/>
      <w:marRight w:val="0"/>
      <w:marTop w:val="0"/>
      <w:marBottom w:val="0"/>
      <w:divBdr>
        <w:top w:val="none" w:sz="0" w:space="0" w:color="auto"/>
        <w:left w:val="none" w:sz="0" w:space="0" w:color="auto"/>
        <w:bottom w:val="none" w:sz="0" w:space="0" w:color="auto"/>
        <w:right w:val="none" w:sz="0" w:space="0" w:color="auto"/>
      </w:divBdr>
      <w:divsChild>
        <w:div w:id="1047953033">
          <w:marLeft w:val="0"/>
          <w:marRight w:val="0"/>
          <w:marTop w:val="100"/>
          <w:marBottom w:val="100"/>
          <w:divBdr>
            <w:top w:val="none" w:sz="0" w:space="0" w:color="auto"/>
            <w:left w:val="none" w:sz="0" w:space="0" w:color="auto"/>
            <w:bottom w:val="none" w:sz="0" w:space="0" w:color="auto"/>
            <w:right w:val="none" w:sz="0" w:space="0" w:color="auto"/>
          </w:divBdr>
          <w:divsChild>
            <w:div w:id="1258174563">
              <w:marLeft w:val="0"/>
              <w:marRight w:val="0"/>
              <w:marTop w:val="0"/>
              <w:marBottom w:val="0"/>
              <w:divBdr>
                <w:top w:val="none" w:sz="0" w:space="0" w:color="auto"/>
                <w:left w:val="none" w:sz="0" w:space="0" w:color="auto"/>
                <w:bottom w:val="none" w:sz="0" w:space="0" w:color="auto"/>
                <w:right w:val="none" w:sz="0" w:space="0" w:color="auto"/>
              </w:divBdr>
              <w:divsChild>
                <w:div w:id="1631739132">
                  <w:marLeft w:val="0"/>
                  <w:marRight w:val="0"/>
                  <w:marTop w:val="0"/>
                  <w:marBottom w:val="0"/>
                  <w:divBdr>
                    <w:top w:val="none" w:sz="0" w:space="0" w:color="auto"/>
                    <w:left w:val="none" w:sz="0" w:space="0" w:color="auto"/>
                    <w:bottom w:val="none" w:sz="0" w:space="0" w:color="auto"/>
                    <w:right w:val="none" w:sz="0" w:space="0" w:color="auto"/>
                  </w:divBdr>
                  <w:divsChild>
                    <w:div w:id="526522162">
                      <w:marLeft w:val="555"/>
                      <w:marRight w:val="0"/>
                      <w:marTop w:val="598"/>
                      <w:marBottom w:val="0"/>
                      <w:divBdr>
                        <w:top w:val="none" w:sz="0" w:space="0" w:color="auto"/>
                        <w:left w:val="none" w:sz="0" w:space="0" w:color="auto"/>
                        <w:bottom w:val="none" w:sz="0" w:space="0" w:color="auto"/>
                        <w:right w:val="none" w:sz="0" w:space="0" w:color="auto"/>
                      </w:divBdr>
                      <w:divsChild>
                        <w:div w:id="68384667">
                          <w:marLeft w:val="0"/>
                          <w:marRight w:val="0"/>
                          <w:marTop w:val="0"/>
                          <w:marBottom w:val="0"/>
                          <w:divBdr>
                            <w:top w:val="none" w:sz="0" w:space="0" w:color="auto"/>
                            <w:left w:val="none" w:sz="0" w:space="0" w:color="auto"/>
                            <w:bottom w:val="none" w:sz="0" w:space="0" w:color="auto"/>
                            <w:right w:val="none" w:sz="0" w:space="0" w:color="auto"/>
                          </w:divBdr>
                          <w:divsChild>
                            <w:div w:id="1462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1158">
      <w:bodyDiv w:val="1"/>
      <w:marLeft w:val="0"/>
      <w:marRight w:val="0"/>
      <w:marTop w:val="0"/>
      <w:marBottom w:val="0"/>
      <w:divBdr>
        <w:top w:val="none" w:sz="0" w:space="0" w:color="auto"/>
        <w:left w:val="none" w:sz="0" w:space="0" w:color="auto"/>
        <w:bottom w:val="none" w:sz="0" w:space="0" w:color="auto"/>
        <w:right w:val="none" w:sz="0" w:space="0" w:color="auto"/>
      </w:divBdr>
      <w:divsChild>
        <w:div w:id="11960048">
          <w:marLeft w:val="0"/>
          <w:marRight w:val="0"/>
          <w:marTop w:val="100"/>
          <w:marBottom w:val="100"/>
          <w:divBdr>
            <w:top w:val="none" w:sz="0" w:space="0" w:color="auto"/>
            <w:left w:val="none" w:sz="0" w:space="0" w:color="auto"/>
            <w:bottom w:val="none" w:sz="0" w:space="0" w:color="auto"/>
            <w:right w:val="none" w:sz="0" w:space="0" w:color="auto"/>
          </w:divBdr>
          <w:divsChild>
            <w:div w:id="1320427505">
              <w:marLeft w:val="0"/>
              <w:marRight w:val="0"/>
              <w:marTop w:val="0"/>
              <w:marBottom w:val="0"/>
              <w:divBdr>
                <w:top w:val="none" w:sz="0" w:space="0" w:color="auto"/>
                <w:left w:val="none" w:sz="0" w:space="0" w:color="auto"/>
                <w:bottom w:val="none" w:sz="0" w:space="0" w:color="auto"/>
                <w:right w:val="none" w:sz="0" w:space="0" w:color="auto"/>
              </w:divBdr>
              <w:divsChild>
                <w:div w:id="1512986395">
                  <w:marLeft w:val="0"/>
                  <w:marRight w:val="0"/>
                  <w:marTop w:val="0"/>
                  <w:marBottom w:val="0"/>
                  <w:divBdr>
                    <w:top w:val="none" w:sz="0" w:space="0" w:color="auto"/>
                    <w:left w:val="none" w:sz="0" w:space="0" w:color="auto"/>
                    <w:bottom w:val="none" w:sz="0" w:space="0" w:color="auto"/>
                    <w:right w:val="none" w:sz="0" w:space="0" w:color="auto"/>
                  </w:divBdr>
                  <w:divsChild>
                    <w:div w:id="3946522">
                      <w:marLeft w:val="555"/>
                      <w:marRight w:val="0"/>
                      <w:marTop w:val="598"/>
                      <w:marBottom w:val="0"/>
                      <w:divBdr>
                        <w:top w:val="none" w:sz="0" w:space="0" w:color="auto"/>
                        <w:left w:val="none" w:sz="0" w:space="0" w:color="auto"/>
                        <w:bottom w:val="none" w:sz="0" w:space="0" w:color="auto"/>
                        <w:right w:val="none" w:sz="0" w:space="0" w:color="auto"/>
                      </w:divBdr>
                      <w:divsChild>
                        <w:div w:id="1239553285">
                          <w:marLeft w:val="0"/>
                          <w:marRight w:val="0"/>
                          <w:marTop w:val="0"/>
                          <w:marBottom w:val="0"/>
                          <w:divBdr>
                            <w:top w:val="none" w:sz="0" w:space="0" w:color="auto"/>
                            <w:left w:val="none" w:sz="0" w:space="0" w:color="auto"/>
                            <w:bottom w:val="none" w:sz="0" w:space="0" w:color="auto"/>
                            <w:right w:val="none" w:sz="0" w:space="0" w:color="auto"/>
                          </w:divBdr>
                          <w:divsChild>
                            <w:div w:id="1675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42315">
      <w:bodyDiv w:val="1"/>
      <w:marLeft w:val="0"/>
      <w:marRight w:val="0"/>
      <w:marTop w:val="0"/>
      <w:marBottom w:val="0"/>
      <w:divBdr>
        <w:top w:val="none" w:sz="0" w:space="0" w:color="auto"/>
        <w:left w:val="none" w:sz="0" w:space="0" w:color="auto"/>
        <w:bottom w:val="none" w:sz="0" w:space="0" w:color="auto"/>
        <w:right w:val="none" w:sz="0" w:space="0" w:color="auto"/>
      </w:divBdr>
      <w:divsChild>
        <w:div w:id="328026166">
          <w:marLeft w:val="0"/>
          <w:marRight w:val="0"/>
          <w:marTop w:val="100"/>
          <w:marBottom w:val="100"/>
          <w:divBdr>
            <w:top w:val="none" w:sz="0" w:space="0" w:color="auto"/>
            <w:left w:val="none" w:sz="0" w:space="0" w:color="auto"/>
            <w:bottom w:val="none" w:sz="0" w:space="0" w:color="auto"/>
            <w:right w:val="none" w:sz="0" w:space="0" w:color="auto"/>
          </w:divBdr>
          <w:divsChild>
            <w:div w:id="437915039">
              <w:marLeft w:val="0"/>
              <w:marRight w:val="0"/>
              <w:marTop w:val="0"/>
              <w:marBottom w:val="0"/>
              <w:divBdr>
                <w:top w:val="none" w:sz="0" w:space="0" w:color="auto"/>
                <w:left w:val="none" w:sz="0" w:space="0" w:color="auto"/>
                <w:bottom w:val="none" w:sz="0" w:space="0" w:color="auto"/>
                <w:right w:val="none" w:sz="0" w:space="0" w:color="auto"/>
              </w:divBdr>
              <w:divsChild>
                <w:div w:id="1354527182">
                  <w:marLeft w:val="0"/>
                  <w:marRight w:val="0"/>
                  <w:marTop w:val="0"/>
                  <w:marBottom w:val="0"/>
                  <w:divBdr>
                    <w:top w:val="none" w:sz="0" w:space="0" w:color="auto"/>
                    <w:left w:val="none" w:sz="0" w:space="0" w:color="auto"/>
                    <w:bottom w:val="none" w:sz="0" w:space="0" w:color="auto"/>
                    <w:right w:val="none" w:sz="0" w:space="0" w:color="auto"/>
                  </w:divBdr>
                  <w:divsChild>
                    <w:div w:id="632641958">
                      <w:marLeft w:val="555"/>
                      <w:marRight w:val="0"/>
                      <w:marTop w:val="598"/>
                      <w:marBottom w:val="0"/>
                      <w:divBdr>
                        <w:top w:val="none" w:sz="0" w:space="0" w:color="auto"/>
                        <w:left w:val="none" w:sz="0" w:space="0" w:color="auto"/>
                        <w:bottom w:val="none" w:sz="0" w:space="0" w:color="auto"/>
                        <w:right w:val="none" w:sz="0" w:space="0" w:color="auto"/>
                      </w:divBdr>
                      <w:divsChild>
                        <w:div w:id="1805804031">
                          <w:marLeft w:val="0"/>
                          <w:marRight w:val="0"/>
                          <w:marTop w:val="0"/>
                          <w:marBottom w:val="0"/>
                          <w:divBdr>
                            <w:top w:val="none" w:sz="0" w:space="0" w:color="auto"/>
                            <w:left w:val="none" w:sz="0" w:space="0" w:color="auto"/>
                            <w:bottom w:val="none" w:sz="0" w:space="0" w:color="auto"/>
                            <w:right w:val="none" w:sz="0" w:space="0" w:color="auto"/>
                          </w:divBdr>
                          <w:divsChild>
                            <w:div w:id="1554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Lund</dc:creator>
  <cp:keywords/>
  <dc:description/>
  <cp:lastModifiedBy>tonny jensen</cp:lastModifiedBy>
  <cp:revision>2</cp:revision>
  <dcterms:created xsi:type="dcterms:W3CDTF">2019-03-19T16:05:00Z</dcterms:created>
  <dcterms:modified xsi:type="dcterms:W3CDTF">2019-03-19T16:05:00Z</dcterms:modified>
</cp:coreProperties>
</file>